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07" w:rsidRPr="00485C1E" w:rsidRDefault="00B22A1F" w:rsidP="00B22A1F">
      <w:pPr>
        <w:jc w:val="center"/>
        <w:rPr>
          <w:rFonts w:ascii="Century Gothic" w:hAnsi="Century Gothic"/>
          <w:b/>
        </w:rPr>
      </w:pPr>
      <w:r w:rsidRPr="00485C1E">
        <w:rPr>
          <w:rFonts w:ascii="Century Gothic" w:hAnsi="Century Gothic"/>
          <w:b/>
        </w:rPr>
        <w:t>PSE RUBRIC THIRD TERM 2011-2012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814"/>
        <w:gridCol w:w="1796"/>
        <w:gridCol w:w="1796"/>
      </w:tblGrid>
      <w:tr w:rsidR="00485C1E" w:rsidRPr="00B22A1F" w:rsidTr="005C41B3">
        <w:tc>
          <w:tcPr>
            <w:tcW w:w="1795" w:type="dxa"/>
          </w:tcPr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INDICATORS</w:t>
            </w:r>
          </w:p>
        </w:tc>
        <w:tc>
          <w:tcPr>
            <w:tcW w:w="1795" w:type="dxa"/>
          </w:tcPr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A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SUPERIOR PERFORMANCE</w:t>
            </w:r>
          </w:p>
        </w:tc>
        <w:tc>
          <w:tcPr>
            <w:tcW w:w="1814" w:type="dxa"/>
          </w:tcPr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B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HIGH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PERFORMANCE</w:t>
            </w:r>
          </w:p>
        </w:tc>
        <w:tc>
          <w:tcPr>
            <w:tcW w:w="1796" w:type="dxa"/>
          </w:tcPr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C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BASIC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PERFORMANCE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1796" w:type="dxa"/>
          </w:tcPr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D</w:t>
            </w:r>
          </w:p>
          <w:p w:rsidR="00B22A1F" w:rsidRPr="00B22A1F" w:rsidRDefault="00B22A1F" w:rsidP="00B22A1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22A1F">
              <w:rPr>
                <w:rFonts w:ascii="Century Gothic" w:hAnsi="Century Gothic"/>
                <w:b/>
                <w:sz w:val="20"/>
              </w:rPr>
              <w:t>LOW PERFORMANCE</w:t>
            </w:r>
          </w:p>
        </w:tc>
      </w:tr>
      <w:tr w:rsidR="005C41B3" w:rsidRPr="00B22A1F" w:rsidTr="005C41B3">
        <w:tc>
          <w:tcPr>
            <w:tcW w:w="1795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Reflexiona sobre sus experiencias para lograr una mayor comprensión de sí mismo</w:t>
            </w:r>
          </w:p>
        </w:tc>
        <w:tc>
          <w:tcPr>
            <w:tcW w:w="1795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Reflexiona sobre sus experiencias para lograr una mayor comprensión de sí mismo, reconociendo los compromisos adquiridos en las reuniones, adicionando otros que no hayan sido mencionados y se esfuerza por alcanzarlos</w:t>
            </w:r>
          </w:p>
        </w:tc>
        <w:tc>
          <w:tcPr>
            <w:tcW w:w="1814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Reflexiona sobre sus experiencias para lograr una mayor comprensión de sí mismo, reconociendo los compromisos adquiridos en las reuniones y esforzándose por alcanzarlos</w:t>
            </w:r>
          </w:p>
        </w:tc>
        <w:tc>
          <w:tcPr>
            <w:tcW w:w="1796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Reflexiona sobre sus experiencias para lograr una mayor comprensión de sí mismo, recordando algunos de los compromisos adquiridos en las reuniones tripartitas y esforzándose un poco por alcanzarlos</w:t>
            </w:r>
          </w:p>
        </w:tc>
        <w:tc>
          <w:tcPr>
            <w:tcW w:w="1796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 xml:space="preserve">No recuerda ninguno de los compromisos adquiridos en las reuniones tripartitas </w:t>
            </w:r>
            <w:r w:rsidRPr="003500F0">
              <w:rPr>
                <w:rFonts w:ascii="Century Gothic" w:hAnsi="Century Gothic"/>
                <w:b/>
                <w:sz w:val="18"/>
              </w:rPr>
              <w:t>y/o</w:t>
            </w:r>
            <w:r w:rsidRPr="003500F0">
              <w:rPr>
                <w:rFonts w:ascii="Century Gothic" w:hAnsi="Century Gothic"/>
                <w:sz w:val="18"/>
              </w:rPr>
              <w:t xml:space="preserve"> no se esfuerza por alcanzarlos, por lo que no logra reflexionar sobre sus experiencias para lograr comprenderse</w:t>
            </w:r>
          </w:p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proofErr w:type="spellStart"/>
            <w:r w:rsidRPr="003500F0">
              <w:rPr>
                <w:rFonts w:ascii="Century Gothic" w:hAnsi="Century Gothic"/>
                <w:sz w:val="18"/>
              </w:rPr>
              <w:t>a sí</w:t>
            </w:r>
            <w:proofErr w:type="spellEnd"/>
            <w:r w:rsidRPr="003500F0">
              <w:rPr>
                <w:rFonts w:ascii="Century Gothic" w:hAnsi="Century Gothic"/>
                <w:sz w:val="18"/>
              </w:rPr>
              <w:t xml:space="preserve"> mismo</w:t>
            </w:r>
          </w:p>
        </w:tc>
      </w:tr>
      <w:tr w:rsidR="005C41B3" w:rsidRPr="00B22A1F" w:rsidTr="005C41B3">
        <w:tc>
          <w:tcPr>
            <w:tcW w:w="1795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Demuestra una opinión positiva de sus capacidades y se esfuerza por alcanzar sus metas mediante la perseverancia</w:t>
            </w:r>
          </w:p>
        </w:tc>
        <w:tc>
          <w:tcPr>
            <w:tcW w:w="1795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Reconoce sus capacidades y se esfuerza por alcanzar las metas acordadas y otras nuevas metas mediante la perseverancia</w:t>
            </w:r>
          </w:p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814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Reconoce sus capacidades y se esfuerza por alcanzar las metas acordadas mediante la perseverancia</w:t>
            </w:r>
          </w:p>
        </w:tc>
        <w:tc>
          <w:tcPr>
            <w:tcW w:w="1796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Necesita del apoyo del profesor para  reconocer sus capacidades y de igual manera, necesita de este apoyo para esforzarse por alcanzarlas</w:t>
            </w:r>
          </w:p>
        </w:tc>
        <w:tc>
          <w:tcPr>
            <w:tcW w:w="1796" w:type="dxa"/>
          </w:tcPr>
          <w:p w:rsidR="005C41B3" w:rsidRPr="003500F0" w:rsidRDefault="005C41B3" w:rsidP="003970A5">
            <w:pPr>
              <w:rPr>
                <w:rFonts w:ascii="Century Gothic" w:hAnsi="Century Gothic"/>
                <w:sz w:val="18"/>
              </w:rPr>
            </w:pPr>
            <w:r w:rsidRPr="003500F0">
              <w:rPr>
                <w:rFonts w:ascii="Century Gothic" w:hAnsi="Century Gothic"/>
                <w:sz w:val="18"/>
              </w:rPr>
              <w:t>A pesar de la intervención del maestro, no reconoce sus capacidades ni se propone metas por alcanzar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EB6DD6" w:rsidRDefault="005C41B3" w:rsidP="00B22A1F">
            <w:pPr>
              <w:jc w:val="center"/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Reconoce la importancia de hacer ejercicio con regularidad</w:t>
            </w:r>
          </w:p>
        </w:tc>
        <w:tc>
          <w:tcPr>
            <w:tcW w:w="1795" w:type="dxa"/>
          </w:tcPr>
          <w:p w:rsidR="005C41B3" w:rsidRPr="00EB6DD6" w:rsidRDefault="005C41B3" w:rsidP="00B22A1F">
            <w:pPr>
              <w:jc w:val="center"/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Reconoce la importancia de hacer ejercicio con regularidad y pone en práctica este hábito dentro y fuera del colegio</w:t>
            </w:r>
          </w:p>
        </w:tc>
        <w:tc>
          <w:tcPr>
            <w:tcW w:w="1814" w:type="dxa"/>
          </w:tcPr>
          <w:p w:rsidR="005C41B3" w:rsidRPr="00EB6DD6" w:rsidRDefault="005C41B3" w:rsidP="00B22A1F">
            <w:pPr>
              <w:jc w:val="center"/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Reconoce la importancia de hacer ejercicio con regularidad, poniendo en práctica este hábito en las actividades extracurriculares del colegio</w:t>
            </w:r>
          </w:p>
        </w:tc>
        <w:tc>
          <w:tcPr>
            <w:tcW w:w="1796" w:type="dxa"/>
          </w:tcPr>
          <w:p w:rsidR="005C41B3" w:rsidRPr="00EB6DD6" w:rsidRDefault="005C41B3" w:rsidP="00B22A1F">
            <w:pPr>
              <w:jc w:val="center"/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Reconoce la importancia de hacer ejercicio con regularidad y menciona beneficios de este hábito.</w:t>
            </w:r>
          </w:p>
        </w:tc>
        <w:tc>
          <w:tcPr>
            <w:tcW w:w="1796" w:type="dxa"/>
          </w:tcPr>
          <w:p w:rsidR="005C41B3" w:rsidRPr="00EB6DD6" w:rsidRDefault="005C41B3" w:rsidP="00B22A1F">
            <w:pPr>
              <w:jc w:val="center"/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 xml:space="preserve">Reconoce la importancia de hacer ejercicio con regularidad pero no menciona ningún beneficio de este hábito </w:t>
            </w:r>
            <w:r w:rsidRPr="00A12DED">
              <w:rPr>
                <w:rFonts w:ascii="Century Gothic" w:hAnsi="Century Gothic"/>
                <w:b/>
                <w:sz w:val="20"/>
              </w:rPr>
              <w:t>y/o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EB6DD6">
              <w:rPr>
                <w:rFonts w:ascii="Century Gothic" w:hAnsi="Century Gothic"/>
                <w:sz w:val="20"/>
              </w:rPr>
              <w:t xml:space="preserve"> no lo pone en práctica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EB6DD6" w:rsidRDefault="005C41B3">
            <w:pPr>
              <w:rPr>
                <w:sz w:val="20"/>
              </w:rPr>
            </w:pPr>
            <w:r w:rsidRPr="00EB6DD6">
              <w:rPr>
                <w:sz w:val="20"/>
              </w:rPr>
              <w:t>Realiza movimientos creativos en respuesta a distinto estímulos</w:t>
            </w:r>
          </w:p>
          <w:p w:rsidR="005C41B3" w:rsidRPr="00EB6DD6" w:rsidRDefault="005C41B3">
            <w:pPr>
              <w:rPr>
                <w:sz w:val="20"/>
              </w:rPr>
            </w:pPr>
            <w:r w:rsidRPr="00EB6DD6">
              <w:rPr>
                <w:sz w:val="20"/>
              </w:rPr>
              <w:t>(Danza)</w:t>
            </w:r>
          </w:p>
        </w:tc>
        <w:tc>
          <w:tcPr>
            <w:tcW w:w="1795" w:type="dxa"/>
          </w:tcPr>
          <w:p w:rsidR="005C41B3" w:rsidRPr="00EB6DD6" w:rsidRDefault="00D76DE2" w:rsidP="000B543E">
            <w:pPr>
              <w:rPr>
                <w:sz w:val="20"/>
              </w:rPr>
            </w:pPr>
            <w:r>
              <w:rPr>
                <w:sz w:val="20"/>
              </w:rPr>
              <w:t xml:space="preserve">Siempre selecciona y adapta movimientos creativos en la </w:t>
            </w:r>
            <w:r w:rsidR="000B543E">
              <w:rPr>
                <w:sz w:val="20"/>
              </w:rPr>
              <w:t>formación</w:t>
            </w:r>
            <w:r>
              <w:rPr>
                <w:sz w:val="20"/>
              </w:rPr>
              <w:t xml:space="preserve"> de secuencias sencillas de movimiento</w:t>
            </w:r>
          </w:p>
        </w:tc>
        <w:tc>
          <w:tcPr>
            <w:tcW w:w="1814" w:type="dxa"/>
          </w:tcPr>
          <w:p w:rsidR="005C41B3" w:rsidRPr="00EB6DD6" w:rsidRDefault="00080B70" w:rsidP="000B543E">
            <w:pPr>
              <w:rPr>
                <w:sz w:val="20"/>
              </w:rPr>
            </w:pPr>
            <w:r>
              <w:rPr>
                <w:sz w:val="20"/>
              </w:rPr>
              <w:t>Generalmente seleccionó y adaptó</w:t>
            </w:r>
            <w:r w:rsidR="00D76DE2">
              <w:rPr>
                <w:sz w:val="20"/>
              </w:rPr>
              <w:t xml:space="preserve"> movimientos creativos en la </w:t>
            </w:r>
            <w:r w:rsidR="000B543E">
              <w:rPr>
                <w:sz w:val="20"/>
              </w:rPr>
              <w:t>formación</w:t>
            </w:r>
            <w:r w:rsidR="00D76DE2">
              <w:rPr>
                <w:sz w:val="20"/>
              </w:rPr>
              <w:t xml:space="preserve"> de secuencias sencillas de movimiento</w:t>
            </w:r>
          </w:p>
        </w:tc>
        <w:tc>
          <w:tcPr>
            <w:tcW w:w="1796" w:type="dxa"/>
          </w:tcPr>
          <w:p w:rsidR="005C41B3" w:rsidRDefault="00D76DE2" w:rsidP="000B543E">
            <w:pPr>
              <w:rPr>
                <w:sz w:val="20"/>
              </w:rPr>
            </w:pPr>
            <w:r>
              <w:rPr>
                <w:sz w:val="20"/>
              </w:rPr>
              <w:t xml:space="preserve">Debe continuar explorando sus habilidades corporales en la selección y adaptación de movimientos creativos en la </w:t>
            </w:r>
            <w:r w:rsidR="000B543E">
              <w:rPr>
                <w:sz w:val="20"/>
              </w:rPr>
              <w:t>formación</w:t>
            </w:r>
            <w:r>
              <w:rPr>
                <w:sz w:val="20"/>
              </w:rPr>
              <w:t xml:space="preserve"> de secuencias</w:t>
            </w:r>
          </w:p>
          <w:p w:rsidR="00FC66EE" w:rsidRDefault="00FC66EE" w:rsidP="000B543E">
            <w:pPr>
              <w:rPr>
                <w:sz w:val="20"/>
              </w:rPr>
            </w:pPr>
          </w:p>
          <w:p w:rsidR="00FC66EE" w:rsidRPr="00EB6DD6" w:rsidRDefault="00FC66EE" w:rsidP="000B543E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796" w:type="dxa"/>
          </w:tcPr>
          <w:p w:rsidR="005C41B3" w:rsidRPr="00EB6DD6" w:rsidRDefault="00D76DE2">
            <w:pPr>
              <w:rPr>
                <w:sz w:val="20"/>
              </w:rPr>
            </w:pPr>
            <w:r>
              <w:rPr>
                <w:sz w:val="20"/>
              </w:rPr>
              <w:t>No</w:t>
            </w:r>
            <w:r w:rsidR="003500F0">
              <w:rPr>
                <w:sz w:val="20"/>
              </w:rPr>
              <w:t xml:space="preserve"> </w:t>
            </w:r>
            <w:r>
              <w:rPr>
                <w:sz w:val="20"/>
              </w:rPr>
              <w:t>logró realizar exploración ni selección de movimientos corporales para crear secuencias sencillas de movimientos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EB6DD6" w:rsidRDefault="005C41B3">
            <w:pPr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lastRenderedPageBreak/>
              <w:t>Formula preguntas y expresa hipótesis</w:t>
            </w:r>
          </w:p>
        </w:tc>
        <w:tc>
          <w:tcPr>
            <w:tcW w:w="1795" w:type="dxa"/>
          </w:tcPr>
          <w:p w:rsidR="005C41B3" w:rsidRPr="00EB6DD6" w:rsidRDefault="005C41B3">
            <w:pPr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Formula preguntas y expresa hipótesis de manera constante en las diferentes experiencias de aprendizaje y ayuda a sus compañeros al momento de participar</w:t>
            </w:r>
          </w:p>
        </w:tc>
        <w:tc>
          <w:tcPr>
            <w:tcW w:w="1814" w:type="dxa"/>
          </w:tcPr>
          <w:p w:rsidR="005C41B3" w:rsidRPr="00EB6DD6" w:rsidRDefault="005C41B3">
            <w:pPr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Formula preguntas y expresa hipótesis de manera constante en las diferentes experiencias de aprendizaje</w:t>
            </w:r>
          </w:p>
        </w:tc>
        <w:tc>
          <w:tcPr>
            <w:tcW w:w="1796" w:type="dxa"/>
          </w:tcPr>
          <w:p w:rsidR="005C41B3" w:rsidRPr="00EB6DD6" w:rsidRDefault="005C41B3">
            <w:pPr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Formula preguntas y expresa hipótesis cuando el maestro lo invita a que lo haga</w:t>
            </w:r>
          </w:p>
        </w:tc>
        <w:tc>
          <w:tcPr>
            <w:tcW w:w="1796" w:type="dxa"/>
          </w:tcPr>
          <w:p w:rsidR="005C41B3" w:rsidRPr="00EB6DD6" w:rsidRDefault="005C41B3">
            <w:pPr>
              <w:rPr>
                <w:rFonts w:ascii="Century Gothic" w:hAnsi="Century Gothic"/>
                <w:sz w:val="20"/>
              </w:rPr>
            </w:pPr>
            <w:r w:rsidRPr="00EB6DD6">
              <w:rPr>
                <w:rFonts w:ascii="Century Gothic" w:hAnsi="Century Gothic"/>
                <w:sz w:val="20"/>
              </w:rPr>
              <w:t>No formula preguntas ni expresa hipótesis aún con el parafraseo del maestro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AE1F42" w:rsidRDefault="005C41B3">
            <w:pPr>
              <w:rPr>
                <w:rFonts w:ascii="Century Gothic" w:hAnsi="Century Gothic"/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Muestra empatía hacia los demás reconociendo y celebrando sus logros</w:t>
            </w:r>
          </w:p>
        </w:tc>
        <w:tc>
          <w:tcPr>
            <w:tcW w:w="1795" w:type="dxa"/>
          </w:tcPr>
          <w:p w:rsidR="005C41B3" w:rsidRPr="00EB6DD6" w:rsidRDefault="005C41B3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Muestra empatía hacia los demás reconociendo y celebrando sus logros</w:t>
            </w:r>
          </w:p>
        </w:tc>
        <w:tc>
          <w:tcPr>
            <w:tcW w:w="1814" w:type="dxa"/>
          </w:tcPr>
          <w:p w:rsidR="005C41B3" w:rsidRPr="00EB6DD6" w:rsidRDefault="005C41B3" w:rsidP="00AE1F42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Muestra empatía hacia los demás reconociendo sus logros</w:t>
            </w:r>
          </w:p>
        </w:tc>
        <w:tc>
          <w:tcPr>
            <w:tcW w:w="1796" w:type="dxa"/>
          </w:tcPr>
          <w:p w:rsidR="005C41B3" w:rsidRPr="00EB6DD6" w:rsidRDefault="005C41B3" w:rsidP="00AE1F42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 xml:space="preserve">Muestra empatía hacia los </w:t>
            </w:r>
            <w:r>
              <w:rPr>
                <w:rFonts w:ascii="Century Gothic" w:hAnsi="Century Gothic"/>
                <w:sz w:val="20"/>
              </w:rPr>
              <w:t xml:space="preserve">logros de los </w:t>
            </w:r>
            <w:r w:rsidRPr="00AE1F42">
              <w:rPr>
                <w:rFonts w:ascii="Century Gothic" w:hAnsi="Century Gothic"/>
                <w:sz w:val="20"/>
              </w:rPr>
              <w:t xml:space="preserve">demás </w:t>
            </w:r>
          </w:p>
        </w:tc>
        <w:tc>
          <w:tcPr>
            <w:tcW w:w="1796" w:type="dxa"/>
          </w:tcPr>
          <w:p w:rsidR="005C41B3" w:rsidRPr="00AE1F42" w:rsidRDefault="005C41B3">
            <w:pPr>
              <w:rPr>
                <w:rFonts w:ascii="Century Gothic" w:hAnsi="Century Gothic"/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No logra reconocer los logros de sus compañeros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AE1F42" w:rsidRDefault="005C41B3">
            <w:pPr>
              <w:rPr>
                <w:rFonts w:ascii="Century Gothic" w:hAnsi="Century Gothic"/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Comprende cómo sus actos afectan a los demás y a su entorno</w:t>
            </w:r>
          </w:p>
        </w:tc>
        <w:tc>
          <w:tcPr>
            <w:tcW w:w="1795" w:type="dxa"/>
          </w:tcPr>
          <w:p w:rsidR="005C41B3" w:rsidRPr="00EB6DD6" w:rsidRDefault="005C41B3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Comprende cómo sus actos afectan a los demás y a su entorno</w:t>
            </w:r>
            <w:r>
              <w:rPr>
                <w:rFonts w:ascii="Century Gothic" w:hAnsi="Century Gothic"/>
                <w:sz w:val="20"/>
              </w:rPr>
              <w:t xml:space="preserve"> demostrando total cumplimiento de los acuerdos establecidos en el salón</w:t>
            </w:r>
          </w:p>
        </w:tc>
        <w:tc>
          <w:tcPr>
            <w:tcW w:w="1814" w:type="dxa"/>
          </w:tcPr>
          <w:p w:rsidR="005C41B3" w:rsidRPr="00EB6DD6" w:rsidRDefault="005C41B3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Comprende cómo sus actos afectan a los demás y a su entorno</w:t>
            </w:r>
            <w:r>
              <w:rPr>
                <w:rFonts w:ascii="Century Gothic" w:hAnsi="Century Gothic"/>
                <w:sz w:val="20"/>
              </w:rPr>
              <w:t xml:space="preserve"> esforzándose por mejorar en el cumplimiento de los acuerdos establecidos en el salón</w:t>
            </w:r>
          </w:p>
        </w:tc>
        <w:tc>
          <w:tcPr>
            <w:tcW w:w="1796" w:type="dxa"/>
          </w:tcPr>
          <w:p w:rsidR="005C41B3" w:rsidRPr="00EB6DD6" w:rsidRDefault="005C41B3" w:rsidP="00AE1F42">
            <w:pPr>
              <w:rPr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Comprende cómo sus actos afectan a los demás y a su entorno</w:t>
            </w:r>
            <w:r>
              <w:rPr>
                <w:rFonts w:ascii="Century Gothic" w:hAnsi="Century Gothic"/>
                <w:sz w:val="20"/>
              </w:rPr>
              <w:t xml:space="preserve"> necesitando del apoyo del adulto en el cumplimiento de los acuerdos establecidos en el salón</w:t>
            </w:r>
          </w:p>
        </w:tc>
        <w:tc>
          <w:tcPr>
            <w:tcW w:w="1796" w:type="dxa"/>
          </w:tcPr>
          <w:p w:rsidR="005C41B3" w:rsidRPr="00AE1F42" w:rsidRDefault="005C41B3">
            <w:pPr>
              <w:rPr>
                <w:rFonts w:ascii="Century Gothic" w:hAnsi="Century Gothic"/>
                <w:sz w:val="20"/>
              </w:rPr>
            </w:pPr>
            <w:r w:rsidRPr="00AE1F42">
              <w:rPr>
                <w:rFonts w:ascii="Century Gothic" w:hAnsi="Century Gothic"/>
                <w:sz w:val="20"/>
              </w:rPr>
              <w:t>No cumple con los acuerdos establecidos en el salón, demostrando poca comprensión de cómo sus actos afectan a los demás y a su entorno</w:t>
            </w:r>
          </w:p>
        </w:tc>
      </w:tr>
      <w:tr w:rsidR="005C41B3" w:rsidRPr="00EB6DD6" w:rsidTr="005C41B3">
        <w:tc>
          <w:tcPr>
            <w:tcW w:w="1795" w:type="dxa"/>
          </w:tcPr>
          <w:p w:rsidR="005C41B3" w:rsidRPr="00AE1F42" w:rsidRDefault="005C41B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Desarrolla hábitos de aprendizaje que le facilitan su desempeño académico y social</w:t>
            </w:r>
          </w:p>
        </w:tc>
        <w:tc>
          <w:tcPr>
            <w:tcW w:w="1795" w:type="dxa"/>
          </w:tcPr>
          <w:p w:rsidR="005C41B3" w:rsidRPr="00AE1F42" w:rsidRDefault="00021AD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Desarrolla hábitos de aprendizaje que le facilitan su desempeño académico y social cumpliendo con todas sus tareas y deberes</w:t>
            </w:r>
          </w:p>
        </w:tc>
        <w:tc>
          <w:tcPr>
            <w:tcW w:w="1814" w:type="dxa"/>
          </w:tcPr>
          <w:p w:rsidR="005C41B3" w:rsidRPr="00AE1F42" w:rsidRDefault="00021AD4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Desarrolla hábitos de aprendizaje que le facilitan su desempeño académico y social, cumpliendo con la mayoría de sus tareas y deberes</w:t>
            </w:r>
          </w:p>
        </w:tc>
        <w:tc>
          <w:tcPr>
            <w:tcW w:w="1796" w:type="dxa"/>
          </w:tcPr>
          <w:p w:rsidR="005C41B3" w:rsidRPr="00AE1F42" w:rsidRDefault="00021AD4" w:rsidP="00AE1F4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Desarrolla hábitos de aprendizaje que le facilitan su desempeño académico y social cumpliendo con tareas y deberes</w:t>
            </w:r>
            <w:r w:rsidR="005F15CF">
              <w:rPr>
                <w:rFonts w:ascii="Century Gothic" w:hAnsi="Century Gothic"/>
                <w:sz w:val="20"/>
              </w:rPr>
              <w:t xml:space="preserve"> de manera general</w:t>
            </w:r>
          </w:p>
        </w:tc>
        <w:tc>
          <w:tcPr>
            <w:tcW w:w="1796" w:type="dxa"/>
          </w:tcPr>
          <w:p w:rsidR="005C41B3" w:rsidRPr="00AE1F42" w:rsidRDefault="005F15CF" w:rsidP="005F15C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No ha desarrollado hábitos de aprendizaje que le facilitan su desempeño académico y social ya que ha incumplido en varias ocasiones con sus tareas y deberes.</w:t>
            </w:r>
          </w:p>
        </w:tc>
      </w:tr>
    </w:tbl>
    <w:p w:rsidR="00B22A1F" w:rsidRPr="00EB6DD6" w:rsidRDefault="00B22A1F">
      <w:pPr>
        <w:rPr>
          <w:sz w:val="20"/>
        </w:rPr>
      </w:pPr>
    </w:p>
    <w:sectPr w:rsidR="00B22A1F" w:rsidRPr="00EB6D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1F"/>
    <w:rsid w:val="00015B42"/>
    <w:rsid w:val="00021AD4"/>
    <w:rsid w:val="00025C3B"/>
    <w:rsid w:val="00027A30"/>
    <w:rsid w:val="0005054F"/>
    <w:rsid w:val="00057A01"/>
    <w:rsid w:val="0006600F"/>
    <w:rsid w:val="00067C33"/>
    <w:rsid w:val="00080B70"/>
    <w:rsid w:val="00090B69"/>
    <w:rsid w:val="00092CC5"/>
    <w:rsid w:val="000B543E"/>
    <w:rsid w:val="000B689B"/>
    <w:rsid w:val="000C03F1"/>
    <w:rsid w:val="000C2EB6"/>
    <w:rsid w:val="000C544E"/>
    <w:rsid w:val="000D05BE"/>
    <w:rsid w:val="000D5F64"/>
    <w:rsid w:val="000D6A5B"/>
    <w:rsid w:val="001025B8"/>
    <w:rsid w:val="00105CBB"/>
    <w:rsid w:val="00117FD3"/>
    <w:rsid w:val="00161B63"/>
    <w:rsid w:val="00171656"/>
    <w:rsid w:val="001818AB"/>
    <w:rsid w:val="00182A63"/>
    <w:rsid w:val="001A0280"/>
    <w:rsid w:val="001B4639"/>
    <w:rsid w:val="001B6396"/>
    <w:rsid w:val="001B7D23"/>
    <w:rsid w:val="001C6B36"/>
    <w:rsid w:val="001C7251"/>
    <w:rsid w:val="001E25E6"/>
    <w:rsid w:val="001E4F3E"/>
    <w:rsid w:val="00200480"/>
    <w:rsid w:val="00205A44"/>
    <w:rsid w:val="0025430F"/>
    <w:rsid w:val="00255076"/>
    <w:rsid w:val="0026168C"/>
    <w:rsid w:val="00284040"/>
    <w:rsid w:val="002925D8"/>
    <w:rsid w:val="002937FF"/>
    <w:rsid w:val="002B3FCA"/>
    <w:rsid w:val="002C6032"/>
    <w:rsid w:val="002E3746"/>
    <w:rsid w:val="002F68F0"/>
    <w:rsid w:val="003123FE"/>
    <w:rsid w:val="00313DA1"/>
    <w:rsid w:val="00342D7E"/>
    <w:rsid w:val="00343EAC"/>
    <w:rsid w:val="003500F0"/>
    <w:rsid w:val="00356003"/>
    <w:rsid w:val="00384447"/>
    <w:rsid w:val="003B7E47"/>
    <w:rsid w:val="003C02D0"/>
    <w:rsid w:val="003C5761"/>
    <w:rsid w:val="003D5737"/>
    <w:rsid w:val="003E2DED"/>
    <w:rsid w:val="003F255D"/>
    <w:rsid w:val="004025F3"/>
    <w:rsid w:val="0040427F"/>
    <w:rsid w:val="00426F6E"/>
    <w:rsid w:val="004552FB"/>
    <w:rsid w:val="00476D39"/>
    <w:rsid w:val="00485C1E"/>
    <w:rsid w:val="004C5FCB"/>
    <w:rsid w:val="004D5C6E"/>
    <w:rsid w:val="004D6C3F"/>
    <w:rsid w:val="00503E02"/>
    <w:rsid w:val="005126DA"/>
    <w:rsid w:val="005175BD"/>
    <w:rsid w:val="005213DD"/>
    <w:rsid w:val="005802A1"/>
    <w:rsid w:val="0059025C"/>
    <w:rsid w:val="005A2BBE"/>
    <w:rsid w:val="005B3F3B"/>
    <w:rsid w:val="005B725F"/>
    <w:rsid w:val="005C41B3"/>
    <w:rsid w:val="005C4EC1"/>
    <w:rsid w:val="005E0E30"/>
    <w:rsid w:val="005F0C96"/>
    <w:rsid w:val="005F15CF"/>
    <w:rsid w:val="005F5EB2"/>
    <w:rsid w:val="00600DA9"/>
    <w:rsid w:val="00630174"/>
    <w:rsid w:val="0063677E"/>
    <w:rsid w:val="0064501A"/>
    <w:rsid w:val="00657523"/>
    <w:rsid w:val="00662C12"/>
    <w:rsid w:val="00671F90"/>
    <w:rsid w:val="00684683"/>
    <w:rsid w:val="006B270C"/>
    <w:rsid w:val="006B3E1B"/>
    <w:rsid w:val="006B72C9"/>
    <w:rsid w:val="006C5F00"/>
    <w:rsid w:val="006D6FB5"/>
    <w:rsid w:val="006E3A95"/>
    <w:rsid w:val="006F5C69"/>
    <w:rsid w:val="00722E02"/>
    <w:rsid w:val="00723961"/>
    <w:rsid w:val="00732590"/>
    <w:rsid w:val="00735E5F"/>
    <w:rsid w:val="007403D8"/>
    <w:rsid w:val="007460D5"/>
    <w:rsid w:val="00746EF9"/>
    <w:rsid w:val="00770190"/>
    <w:rsid w:val="00794655"/>
    <w:rsid w:val="007965DA"/>
    <w:rsid w:val="007B59D3"/>
    <w:rsid w:val="007D3C68"/>
    <w:rsid w:val="007D5461"/>
    <w:rsid w:val="0080483A"/>
    <w:rsid w:val="00836CA1"/>
    <w:rsid w:val="00861BF4"/>
    <w:rsid w:val="00883E83"/>
    <w:rsid w:val="008B7FE5"/>
    <w:rsid w:val="008C2EC7"/>
    <w:rsid w:val="008C7A3F"/>
    <w:rsid w:val="008D7FB0"/>
    <w:rsid w:val="009261AB"/>
    <w:rsid w:val="00947321"/>
    <w:rsid w:val="009835D9"/>
    <w:rsid w:val="00994E5F"/>
    <w:rsid w:val="009B10E3"/>
    <w:rsid w:val="009D35B6"/>
    <w:rsid w:val="009E0AD1"/>
    <w:rsid w:val="00A12DED"/>
    <w:rsid w:val="00A41DEA"/>
    <w:rsid w:val="00A5177B"/>
    <w:rsid w:val="00A647E0"/>
    <w:rsid w:val="00A67D60"/>
    <w:rsid w:val="00A84E50"/>
    <w:rsid w:val="00AA7987"/>
    <w:rsid w:val="00AB442C"/>
    <w:rsid w:val="00AB4E0F"/>
    <w:rsid w:val="00AB6851"/>
    <w:rsid w:val="00AC76A2"/>
    <w:rsid w:val="00AE04E5"/>
    <w:rsid w:val="00AE11A9"/>
    <w:rsid w:val="00AE1F42"/>
    <w:rsid w:val="00AE1FB6"/>
    <w:rsid w:val="00AE595F"/>
    <w:rsid w:val="00B22A1F"/>
    <w:rsid w:val="00B231B7"/>
    <w:rsid w:val="00B32AB2"/>
    <w:rsid w:val="00B60416"/>
    <w:rsid w:val="00B6278E"/>
    <w:rsid w:val="00BC2612"/>
    <w:rsid w:val="00BD1A17"/>
    <w:rsid w:val="00BD7D32"/>
    <w:rsid w:val="00BE0077"/>
    <w:rsid w:val="00C06EC3"/>
    <w:rsid w:val="00C170BC"/>
    <w:rsid w:val="00C23712"/>
    <w:rsid w:val="00C423BE"/>
    <w:rsid w:val="00C85B90"/>
    <w:rsid w:val="00C95E1B"/>
    <w:rsid w:val="00CA7F2F"/>
    <w:rsid w:val="00CC6D08"/>
    <w:rsid w:val="00CE2842"/>
    <w:rsid w:val="00D062DC"/>
    <w:rsid w:val="00D0671A"/>
    <w:rsid w:val="00D1003A"/>
    <w:rsid w:val="00D12A2E"/>
    <w:rsid w:val="00D15B2F"/>
    <w:rsid w:val="00D16AB5"/>
    <w:rsid w:val="00D2054E"/>
    <w:rsid w:val="00D27E2E"/>
    <w:rsid w:val="00D310DE"/>
    <w:rsid w:val="00D57C6C"/>
    <w:rsid w:val="00D65F62"/>
    <w:rsid w:val="00D70B9E"/>
    <w:rsid w:val="00D72B8A"/>
    <w:rsid w:val="00D76DE2"/>
    <w:rsid w:val="00D9348E"/>
    <w:rsid w:val="00DB38B7"/>
    <w:rsid w:val="00DD4F52"/>
    <w:rsid w:val="00DE2577"/>
    <w:rsid w:val="00DE4587"/>
    <w:rsid w:val="00DE66BC"/>
    <w:rsid w:val="00E1165F"/>
    <w:rsid w:val="00E12094"/>
    <w:rsid w:val="00E13D09"/>
    <w:rsid w:val="00E172B1"/>
    <w:rsid w:val="00E35AAC"/>
    <w:rsid w:val="00E459DD"/>
    <w:rsid w:val="00E67700"/>
    <w:rsid w:val="00E80A8E"/>
    <w:rsid w:val="00EA4BAB"/>
    <w:rsid w:val="00EA6131"/>
    <w:rsid w:val="00EB6DD6"/>
    <w:rsid w:val="00ED10D9"/>
    <w:rsid w:val="00EE15BB"/>
    <w:rsid w:val="00EE45B7"/>
    <w:rsid w:val="00EF00D3"/>
    <w:rsid w:val="00EF4129"/>
    <w:rsid w:val="00F07BDC"/>
    <w:rsid w:val="00F23CAC"/>
    <w:rsid w:val="00F31762"/>
    <w:rsid w:val="00F40096"/>
    <w:rsid w:val="00F44676"/>
    <w:rsid w:val="00F46144"/>
    <w:rsid w:val="00F47215"/>
    <w:rsid w:val="00F5149C"/>
    <w:rsid w:val="00F55746"/>
    <w:rsid w:val="00F94AF7"/>
    <w:rsid w:val="00FC66EE"/>
    <w:rsid w:val="00FC754C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2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2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13</cp:revision>
  <dcterms:created xsi:type="dcterms:W3CDTF">2012-04-23T21:19:00Z</dcterms:created>
  <dcterms:modified xsi:type="dcterms:W3CDTF">2012-06-07T03:48:00Z</dcterms:modified>
</cp:coreProperties>
</file>